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8BC" w14:textId="7FA7ED5C" w:rsidR="00F84F48" w:rsidRDefault="0060543A">
      <w:pPr>
        <w:sectPr w:rsidR="00F84F48" w:rsidSect="0050641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49E013" wp14:editId="22CB7A2E">
            <wp:simplePos x="0" y="0"/>
            <wp:positionH relativeFrom="page">
              <wp:align>left</wp:align>
            </wp:positionH>
            <wp:positionV relativeFrom="paragraph">
              <wp:posOffset>-1062585</wp:posOffset>
            </wp:positionV>
            <wp:extent cx="7807569" cy="11043567"/>
            <wp:effectExtent l="0" t="0" r="3175" b="571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84" cy="1104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6C56" w14:textId="6A19E5BF" w:rsidR="007A0212" w:rsidRDefault="007A0212"/>
    <w:p w14:paraId="7723FDC0" w14:textId="77777777" w:rsidR="00506417" w:rsidRDefault="00506417"/>
    <w:p w14:paraId="09CC793D" w14:textId="6192A79C" w:rsidR="00506417" w:rsidRDefault="00506417"/>
    <w:p w14:paraId="207C1CC2" w14:textId="77777777" w:rsidR="00506417" w:rsidRDefault="00506417"/>
    <w:p w14:paraId="327D9208" w14:textId="77777777" w:rsidR="00506417" w:rsidRDefault="00506417"/>
    <w:p w14:paraId="4815011C" w14:textId="77777777" w:rsidR="00506417" w:rsidRDefault="00506417"/>
    <w:p w14:paraId="4EBAA6DC" w14:textId="77777777" w:rsidR="00506417" w:rsidRDefault="00506417"/>
    <w:p w14:paraId="3FD82309" w14:textId="77777777" w:rsidR="00506417" w:rsidRDefault="00506417"/>
    <w:p w14:paraId="5BFC92D5" w14:textId="77777777" w:rsidR="00506417" w:rsidRDefault="00506417"/>
    <w:p w14:paraId="3FD1BBF4" w14:textId="77777777" w:rsidR="00506417" w:rsidRDefault="00506417"/>
    <w:p w14:paraId="4A55AC2C" w14:textId="77777777" w:rsidR="00506417" w:rsidRDefault="00506417"/>
    <w:p w14:paraId="47593145" w14:textId="77777777" w:rsidR="00506417" w:rsidRDefault="00506417"/>
    <w:p w14:paraId="50FBFE6F" w14:textId="77777777" w:rsidR="00506417" w:rsidRDefault="00506417"/>
    <w:p w14:paraId="7AC7B1F0" w14:textId="77777777" w:rsidR="00506417" w:rsidRDefault="00506417"/>
    <w:p w14:paraId="258D707D" w14:textId="77777777" w:rsidR="00506417" w:rsidRDefault="00506417"/>
    <w:p w14:paraId="1AE3B706" w14:textId="77777777" w:rsidR="00506417" w:rsidRDefault="00506417" w:rsidP="0016243C">
      <w:pPr>
        <w:jc w:val="right"/>
      </w:pPr>
    </w:p>
    <w:p w14:paraId="389B183A" w14:textId="77777777" w:rsidR="00506417" w:rsidRDefault="00506417"/>
    <w:p w14:paraId="00A3434F" w14:textId="77777777" w:rsidR="00506417" w:rsidRDefault="00506417"/>
    <w:p w14:paraId="1E429FF6" w14:textId="77777777" w:rsidR="00506417" w:rsidRDefault="00506417"/>
    <w:p w14:paraId="6CC5AA1B" w14:textId="77777777" w:rsidR="00506417" w:rsidRDefault="00506417"/>
    <w:p w14:paraId="20234439" w14:textId="77777777" w:rsidR="00506417" w:rsidRDefault="00506417"/>
    <w:p w14:paraId="1D08A28A" w14:textId="77777777" w:rsidR="00506417" w:rsidRDefault="00506417"/>
    <w:p w14:paraId="7387674A" w14:textId="77777777" w:rsidR="00506417" w:rsidRDefault="00506417"/>
    <w:p w14:paraId="0B2DDC66" w14:textId="77777777" w:rsidR="00506417" w:rsidRDefault="00506417"/>
    <w:p w14:paraId="6258189E" w14:textId="77777777" w:rsidR="00506417" w:rsidRDefault="00506417"/>
    <w:p w14:paraId="11BCD9FC" w14:textId="77777777" w:rsidR="00506417" w:rsidRDefault="00506417"/>
    <w:p w14:paraId="39466256" w14:textId="77777777" w:rsidR="00506417" w:rsidRDefault="00506417"/>
    <w:p w14:paraId="52315102" w14:textId="77777777" w:rsidR="00506417" w:rsidRDefault="00506417"/>
    <w:p w14:paraId="39CF9C83" w14:textId="77777777" w:rsidR="00506417" w:rsidRDefault="00506417"/>
    <w:p w14:paraId="67D37B72" w14:textId="77777777" w:rsidR="00610757" w:rsidRDefault="00610757">
      <w:pPr>
        <w:rPr>
          <w:rFonts w:ascii="Youth Black" w:hAnsi="Youth Black" w:cs="Poppins Light"/>
          <w:sz w:val="28"/>
          <w:szCs w:val="28"/>
        </w:rPr>
      </w:pPr>
    </w:p>
    <w:p w14:paraId="22D30C35" w14:textId="31FD91EA" w:rsidR="00506417" w:rsidRDefault="00506417">
      <w:pPr>
        <w:rPr>
          <w:rFonts w:ascii="Youth Black" w:hAnsi="Youth Black" w:cs="Poppins Light"/>
          <w:sz w:val="28"/>
          <w:szCs w:val="28"/>
        </w:rPr>
      </w:pPr>
      <w:r w:rsidRPr="00506417">
        <w:rPr>
          <w:rFonts w:ascii="Youth Black" w:hAnsi="Youth Black" w:cs="Poppins Light"/>
          <w:sz w:val="28"/>
          <w:szCs w:val="28"/>
        </w:rPr>
        <w:t xml:space="preserve">Tier </w:t>
      </w:r>
      <w:r w:rsidR="00412E29">
        <w:rPr>
          <w:rFonts w:ascii="Youth Black" w:hAnsi="Youth Black" w:cs="Poppins Light"/>
          <w:sz w:val="28"/>
          <w:szCs w:val="28"/>
        </w:rPr>
        <w:t>Two</w:t>
      </w:r>
      <w:r w:rsidRPr="00506417">
        <w:rPr>
          <w:rFonts w:ascii="Youth Black" w:hAnsi="Youth Black" w:cs="Poppins Light"/>
          <w:sz w:val="28"/>
          <w:szCs w:val="28"/>
        </w:rPr>
        <w:t xml:space="preserve"> Programme – </w:t>
      </w:r>
      <w:r w:rsidR="00412E29">
        <w:rPr>
          <w:rFonts w:ascii="Youth Black" w:hAnsi="Youth Black" w:cs="Poppins Light"/>
          <w:sz w:val="28"/>
          <w:szCs w:val="28"/>
        </w:rPr>
        <w:t>Intermediate</w:t>
      </w:r>
      <w:r w:rsidRPr="00506417">
        <w:rPr>
          <w:rFonts w:ascii="Youth Black" w:hAnsi="Youth Black" w:cs="Poppins Light"/>
          <w:sz w:val="28"/>
          <w:szCs w:val="28"/>
        </w:rPr>
        <w:t xml:space="preserve"> Coaches</w:t>
      </w:r>
    </w:p>
    <w:p w14:paraId="5645B80E" w14:textId="329B93BD" w:rsidR="00412E29" w:rsidRPr="00412E29" w:rsidRDefault="00412E29" w:rsidP="00412E29">
      <w:pPr>
        <w:rPr>
          <w:rFonts w:ascii="Poppins Light" w:hAnsi="Poppins Light" w:cs="Poppins Light"/>
          <w:sz w:val="24"/>
          <w:szCs w:val="24"/>
        </w:rPr>
      </w:pPr>
      <w:r w:rsidRPr="00412E29">
        <w:rPr>
          <w:rFonts w:ascii="Poppins Light" w:hAnsi="Poppins Light" w:cs="Poppins Light"/>
          <w:sz w:val="24"/>
          <w:szCs w:val="24"/>
        </w:rPr>
        <w:t xml:space="preserve">Coaches are </w:t>
      </w:r>
      <w:r>
        <w:rPr>
          <w:rFonts w:ascii="Poppins Light" w:hAnsi="Poppins Light" w:cs="Poppins Light"/>
          <w:sz w:val="24"/>
          <w:szCs w:val="24"/>
        </w:rPr>
        <w:t>granted</w:t>
      </w:r>
      <w:r w:rsidRPr="00412E29">
        <w:rPr>
          <w:rFonts w:ascii="Poppins Light" w:hAnsi="Poppins Light" w:cs="Poppins Light"/>
          <w:sz w:val="24"/>
          <w:szCs w:val="24"/>
        </w:rPr>
        <w:t xml:space="preserve"> private access to</w:t>
      </w:r>
      <w:r>
        <w:rPr>
          <w:rFonts w:ascii="Poppins Light" w:hAnsi="Poppins Light" w:cs="Poppins Light"/>
          <w:sz w:val="24"/>
          <w:szCs w:val="24"/>
        </w:rPr>
        <w:t xml:space="preserve"> </w:t>
      </w:r>
      <w:r w:rsidR="0060543A">
        <w:rPr>
          <w:rFonts w:ascii="Poppins Light" w:hAnsi="Poppins Light" w:cs="Poppins Light"/>
          <w:sz w:val="24"/>
          <w:szCs w:val="24"/>
        </w:rPr>
        <w:t xml:space="preserve">either senior or junior </w:t>
      </w:r>
      <w:r>
        <w:rPr>
          <w:rFonts w:ascii="Poppins Light" w:hAnsi="Poppins Light" w:cs="Poppins Light"/>
          <w:sz w:val="24"/>
          <w:szCs w:val="24"/>
        </w:rPr>
        <w:t>National Team</w:t>
      </w:r>
      <w:r w:rsidRPr="00412E29">
        <w:rPr>
          <w:rFonts w:ascii="Poppins Light" w:hAnsi="Poppins Light" w:cs="Poppins Light"/>
          <w:sz w:val="24"/>
          <w:szCs w:val="24"/>
        </w:rPr>
        <w:t xml:space="preserve"> head coach</w:t>
      </w:r>
      <w:r w:rsidR="00EE201B">
        <w:rPr>
          <w:rFonts w:ascii="Poppins Light" w:hAnsi="Poppins Light" w:cs="Poppins Light"/>
          <w:sz w:val="24"/>
          <w:szCs w:val="24"/>
        </w:rPr>
        <w:t xml:space="preserve"> </w:t>
      </w:r>
      <w:r w:rsidRPr="00412E29">
        <w:rPr>
          <w:rFonts w:ascii="Poppins Light" w:hAnsi="Poppins Light" w:cs="Poppins Light"/>
          <w:sz w:val="24"/>
          <w:szCs w:val="24"/>
        </w:rPr>
        <w:t xml:space="preserve">sessions to observe, discuss and even challenge methods of training strategies and team management styles. </w:t>
      </w:r>
    </w:p>
    <w:p w14:paraId="0E7DB040" w14:textId="58B4FC6D" w:rsidR="00711282" w:rsidRDefault="00412E29" w:rsidP="00412E29">
      <w:pPr>
        <w:rPr>
          <w:rFonts w:ascii="Youth Black" w:hAnsi="Youth Black" w:cs="Poppins Light"/>
          <w:sz w:val="28"/>
          <w:szCs w:val="28"/>
        </w:rPr>
      </w:pPr>
      <w:r w:rsidRPr="00412E29">
        <w:rPr>
          <w:rFonts w:ascii="Poppins Light" w:hAnsi="Poppins Light" w:cs="Poppins Light"/>
          <w:sz w:val="24"/>
          <w:szCs w:val="24"/>
        </w:rPr>
        <w:t>This tier is particularly attractive for coaches that may be working in the National Youth League</w:t>
      </w:r>
      <w:r w:rsidR="004667D8">
        <w:rPr>
          <w:rFonts w:ascii="Poppins Light" w:hAnsi="Poppins Light" w:cs="Poppins Light"/>
          <w:sz w:val="24"/>
          <w:szCs w:val="24"/>
        </w:rPr>
        <w:t xml:space="preserve"> </w:t>
      </w:r>
      <w:r w:rsidR="005F6BA9">
        <w:rPr>
          <w:rFonts w:ascii="Poppins Light" w:hAnsi="Poppins Light" w:cs="Poppins Light"/>
          <w:sz w:val="24"/>
          <w:szCs w:val="24"/>
        </w:rPr>
        <w:t>and with a minimum of 2-year experience.</w:t>
      </w:r>
    </w:p>
    <w:p w14:paraId="7C943448" w14:textId="77777777" w:rsidR="00FC5469" w:rsidRDefault="00FC5469">
      <w:pPr>
        <w:rPr>
          <w:rFonts w:ascii="Youth Black" w:hAnsi="Youth Black" w:cs="Poppins Light"/>
          <w:sz w:val="28"/>
          <w:szCs w:val="28"/>
        </w:rPr>
      </w:pPr>
    </w:p>
    <w:p w14:paraId="6E3FA5CB" w14:textId="1A2445BD" w:rsidR="00DD4965" w:rsidRPr="0005017C" w:rsidRDefault="00190904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t>Programme</w:t>
      </w:r>
      <w:r w:rsidR="00DD4965">
        <w:rPr>
          <w:rFonts w:ascii="Youth Black" w:hAnsi="Youth Black" w:cs="Poppins Light"/>
          <w:sz w:val="28"/>
          <w:szCs w:val="28"/>
        </w:rPr>
        <w:t xml:space="preserve"> </w:t>
      </w:r>
      <w:r w:rsidR="00060220">
        <w:rPr>
          <w:rFonts w:ascii="Youth Black" w:hAnsi="Youth Black" w:cs="Poppins Light"/>
          <w:sz w:val="28"/>
          <w:szCs w:val="28"/>
        </w:rPr>
        <w:t>Insight</w:t>
      </w:r>
    </w:p>
    <w:p w14:paraId="3218CAD4" w14:textId="7854C630" w:rsidR="00DD4965" w:rsidRPr="00077D40" w:rsidRDefault="00DD4965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How much is the </w:t>
      </w:r>
      <w:r w:rsidR="00190904">
        <w:rPr>
          <w:rFonts w:ascii="Poppins Light" w:hAnsi="Poppins Light" w:cs="Poppins Light"/>
          <w:b/>
          <w:bCs/>
          <w:sz w:val="24"/>
          <w:szCs w:val="24"/>
        </w:rPr>
        <w:t>course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>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66CC9">
        <w:rPr>
          <w:rFonts w:ascii="Poppins Light" w:hAnsi="Poppins Light" w:cs="Poppins Light"/>
          <w:sz w:val="24"/>
          <w:szCs w:val="24"/>
        </w:rPr>
        <w:t xml:space="preserve">Tier </w:t>
      </w:r>
      <w:r w:rsidR="00412E29">
        <w:rPr>
          <w:rFonts w:ascii="Poppins Light" w:hAnsi="Poppins Light" w:cs="Poppins Light"/>
          <w:sz w:val="24"/>
          <w:szCs w:val="24"/>
        </w:rPr>
        <w:t>2</w:t>
      </w:r>
      <w:r w:rsidR="00711282">
        <w:rPr>
          <w:rFonts w:ascii="Poppins Light" w:hAnsi="Poppins Light" w:cs="Poppins Light"/>
          <w:sz w:val="24"/>
          <w:szCs w:val="24"/>
        </w:rPr>
        <w:t xml:space="preserve"> is free </w:t>
      </w:r>
      <w:r w:rsidR="00466CC9">
        <w:rPr>
          <w:rFonts w:ascii="Poppins Light" w:hAnsi="Poppins Light" w:cs="Poppins Light"/>
          <w:sz w:val="24"/>
          <w:szCs w:val="24"/>
        </w:rPr>
        <w:t>of charge</w:t>
      </w:r>
      <w:r w:rsidR="00E8571A">
        <w:rPr>
          <w:rFonts w:ascii="Poppins Light" w:hAnsi="Poppins Light" w:cs="Poppins Light"/>
          <w:sz w:val="24"/>
          <w:szCs w:val="24"/>
        </w:rPr>
        <w:t>.</w:t>
      </w:r>
      <w:r w:rsidR="00412E29">
        <w:rPr>
          <w:rFonts w:ascii="Poppins Light" w:hAnsi="Poppins Light" w:cs="Poppins Light"/>
          <w:sz w:val="24"/>
          <w:szCs w:val="24"/>
        </w:rPr>
        <w:t xml:space="preserve"> However, a</w:t>
      </w:r>
      <w:r w:rsidR="005F6BA9">
        <w:rPr>
          <w:rFonts w:ascii="Poppins Light" w:hAnsi="Poppins Light" w:cs="Poppins Light"/>
          <w:sz w:val="24"/>
          <w:szCs w:val="24"/>
        </w:rPr>
        <w:t>ll</w:t>
      </w:r>
      <w:r w:rsidR="00412E29">
        <w:rPr>
          <w:rFonts w:ascii="Poppins Light" w:hAnsi="Poppins Light" w:cs="Poppins Light"/>
          <w:sz w:val="24"/>
          <w:szCs w:val="24"/>
        </w:rPr>
        <w:t xml:space="preserve"> travel </w:t>
      </w:r>
      <w:r w:rsidR="005F6BA9">
        <w:rPr>
          <w:rFonts w:ascii="Poppins Light" w:hAnsi="Poppins Light" w:cs="Poppins Light"/>
          <w:sz w:val="24"/>
          <w:szCs w:val="24"/>
        </w:rPr>
        <w:t>and</w:t>
      </w:r>
      <w:r w:rsidR="00412E29">
        <w:rPr>
          <w:rFonts w:ascii="Poppins Light" w:hAnsi="Poppins Light" w:cs="Poppins Light"/>
          <w:sz w:val="24"/>
          <w:szCs w:val="24"/>
        </w:rPr>
        <w:t xml:space="preserve"> subsistence expenses are borne by the course attendees</w:t>
      </w:r>
      <w:r w:rsidR="00C27196">
        <w:rPr>
          <w:rFonts w:ascii="Poppins Light" w:hAnsi="Poppins Light" w:cs="Poppins Light"/>
          <w:sz w:val="24"/>
          <w:szCs w:val="24"/>
        </w:rPr>
        <w:t>.</w:t>
      </w:r>
    </w:p>
    <w:p w14:paraId="07C44167" w14:textId="4E04A998" w:rsidR="002979EE" w:rsidRPr="00077D40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How long is the course?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412E29">
        <w:rPr>
          <w:rFonts w:ascii="Poppins Light" w:hAnsi="Poppins Light" w:cs="Poppins Light"/>
          <w:sz w:val="24"/>
          <w:szCs w:val="24"/>
        </w:rPr>
        <w:t xml:space="preserve">Coaches are expected </w:t>
      </w:r>
      <w:r w:rsidR="00754EE5">
        <w:rPr>
          <w:rFonts w:ascii="Poppins Light" w:hAnsi="Poppins Light" w:cs="Poppins Light"/>
          <w:sz w:val="24"/>
          <w:szCs w:val="24"/>
        </w:rPr>
        <w:t xml:space="preserve">to attend </w:t>
      </w:r>
      <w:r w:rsidR="000519F9">
        <w:rPr>
          <w:rFonts w:ascii="Poppins Light" w:hAnsi="Poppins Light" w:cs="Poppins Light"/>
          <w:sz w:val="24"/>
          <w:szCs w:val="24"/>
        </w:rPr>
        <w:t xml:space="preserve">one weekend </w:t>
      </w:r>
      <w:r w:rsidR="002073FF">
        <w:rPr>
          <w:rFonts w:ascii="Poppins Light" w:hAnsi="Poppins Light" w:cs="Poppins Light"/>
          <w:sz w:val="24"/>
          <w:szCs w:val="24"/>
        </w:rPr>
        <w:t xml:space="preserve">training </w:t>
      </w:r>
      <w:r w:rsidR="000519F9">
        <w:rPr>
          <w:rFonts w:ascii="Poppins Light" w:hAnsi="Poppins Light" w:cs="Poppins Light"/>
          <w:sz w:val="24"/>
          <w:szCs w:val="24"/>
        </w:rPr>
        <w:t xml:space="preserve">camp </w:t>
      </w:r>
      <w:r w:rsidR="00BE78BC">
        <w:rPr>
          <w:rFonts w:ascii="Poppins Light" w:hAnsi="Poppins Light" w:cs="Poppins Light"/>
          <w:sz w:val="24"/>
          <w:szCs w:val="24"/>
        </w:rPr>
        <w:t xml:space="preserve">to </w:t>
      </w:r>
      <w:r w:rsidR="009C74AC">
        <w:rPr>
          <w:rFonts w:ascii="Poppins Light" w:hAnsi="Poppins Light" w:cs="Poppins Light"/>
          <w:sz w:val="24"/>
          <w:szCs w:val="24"/>
        </w:rPr>
        <w:t>observer</w:t>
      </w:r>
      <w:r w:rsidR="00BE78BC">
        <w:rPr>
          <w:rFonts w:ascii="Poppins Light" w:hAnsi="Poppins Light" w:cs="Poppins Light"/>
          <w:sz w:val="24"/>
          <w:szCs w:val="24"/>
        </w:rPr>
        <w:t xml:space="preserve"> both male and female sessions</w:t>
      </w:r>
      <w:r w:rsidR="00754EE5">
        <w:rPr>
          <w:rFonts w:ascii="Poppins Light" w:hAnsi="Poppins Light" w:cs="Poppins Light"/>
          <w:sz w:val="24"/>
          <w:szCs w:val="24"/>
        </w:rPr>
        <w:t>.</w:t>
      </w:r>
      <w:r w:rsidR="008231BE">
        <w:rPr>
          <w:rFonts w:ascii="Poppins Light" w:hAnsi="Poppins Light" w:cs="Poppins Light"/>
          <w:sz w:val="24"/>
          <w:szCs w:val="24"/>
        </w:rPr>
        <w:t xml:space="preserve"> </w:t>
      </w:r>
      <w:r w:rsidR="00754EE5">
        <w:rPr>
          <w:rFonts w:ascii="Poppins Light" w:hAnsi="Poppins Light" w:cs="Poppins Light"/>
          <w:sz w:val="24"/>
          <w:szCs w:val="24"/>
        </w:rPr>
        <w:t>A</w:t>
      </w:r>
      <w:r w:rsidR="008231BE">
        <w:rPr>
          <w:rFonts w:ascii="Poppins Light" w:hAnsi="Poppins Light" w:cs="Poppins Light"/>
          <w:sz w:val="24"/>
          <w:szCs w:val="24"/>
        </w:rPr>
        <w:t>ttendance at Celtic Nations tournament 2022</w:t>
      </w:r>
      <w:r w:rsidR="00754EE5">
        <w:rPr>
          <w:rFonts w:ascii="Poppins Light" w:hAnsi="Poppins Light" w:cs="Poppins Light"/>
          <w:sz w:val="24"/>
          <w:szCs w:val="24"/>
        </w:rPr>
        <w:t xml:space="preserve"> is </w:t>
      </w:r>
      <w:r w:rsidR="00BE78BC">
        <w:rPr>
          <w:rFonts w:ascii="Poppins Light" w:hAnsi="Poppins Light" w:cs="Poppins Light"/>
          <w:sz w:val="24"/>
          <w:szCs w:val="24"/>
        </w:rPr>
        <w:t xml:space="preserve">optional for coaches to gain </w:t>
      </w:r>
      <w:r w:rsidR="009B5722">
        <w:rPr>
          <w:rFonts w:ascii="Poppins Light" w:hAnsi="Poppins Light" w:cs="Poppins Light"/>
          <w:sz w:val="24"/>
          <w:szCs w:val="24"/>
        </w:rPr>
        <w:t>exclusive</w:t>
      </w:r>
      <w:r w:rsidR="00BE78BC">
        <w:rPr>
          <w:rFonts w:ascii="Poppins Light" w:hAnsi="Poppins Light" w:cs="Poppins Light"/>
          <w:sz w:val="24"/>
          <w:szCs w:val="24"/>
        </w:rPr>
        <w:t xml:space="preserve"> </w:t>
      </w:r>
      <w:r w:rsidR="009B5722">
        <w:rPr>
          <w:rFonts w:ascii="Poppins Light" w:hAnsi="Poppins Light" w:cs="Poppins Light"/>
          <w:sz w:val="24"/>
          <w:szCs w:val="24"/>
        </w:rPr>
        <w:t>access to courtside</w:t>
      </w:r>
      <w:r w:rsidR="00697144">
        <w:rPr>
          <w:rFonts w:ascii="Poppins Light" w:hAnsi="Poppins Light" w:cs="Poppins Light"/>
          <w:sz w:val="24"/>
          <w:szCs w:val="24"/>
        </w:rPr>
        <w:t>.</w:t>
      </w:r>
      <w:r w:rsidR="00292A8E">
        <w:rPr>
          <w:rFonts w:ascii="Poppins Light" w:hAnsi="Poppins Light" w:cs="Poppins Light"/>
          <w:sz w:val="24"/>
          <w:szCs w:val="24"/>
        </w:rPr>
        <w:t xml:space="preserve"> </w:t>
      </w:r>
    </w:p>
    <w:p w14:paraId="4F575C4F" w14:textId="2B9C7013" w:rsidR="000009B7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Wh</w:t>
      </w:r>
      <w:r w:rsidR="00412E29">
        <w:rPr>
          <w:rFonts w:ascii="Poppins Light" w:hAnsi="Poppins Light" w:cs="Poppins Light"/>
          <w:b/>
          <w:bCs/>
          <w:sz w:val="24"/>
          <w:szCs w:val="24"/>
        </w:rPr>
        <w:t>ere are the National team trainings?</w:t>
      </w:r>
    </w:p>
    <w:p w14:paraId="2B845F85" w14:textId="30BB34DA" w:rsidR="00412E29" w:rsidRPr="00CD0D29" w:rsidRDefault="009C74AC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The Tier 2 programme has targeted the January 2023 training weekend</w:t>
      </w:r>
      <w:r w:rsidR="00287CBD">
        <w:rPr>
          <w:rFonts w:ascii="Poppins Light" w:hAnsi="Poppins Light" w:cs="Poppins Light"/>
          <w:sz w:val="24"/>
          <w:szCs w:val="24"/>
        </w:rPr>
        <w:t xml:space="preserve">. This date may change depending on </w:t>
      </w:r>
      <w:proofErr w:type="gramStart"/>
      <w:r w:rsidR="00287CBD">
        <w:rPr>
          <w:rFonts w:ascii="Poppins Light" w:hAnsi="Poppins Light" w:cs="Poppins Light"/>
          <w:sz w:val="24"/>
          <w:szCs w:val="24"/>
        </w:rPr>
        <w:t>International</w:t>
      </w:r>
      <w:proofErr w:type="gramEnd"/>
      <w:r w:rsidR="00287CBD">
        <w:rPr>
          <w:rFonts w:ascii="Poppins Light" w:hAnsi="Poppins Light" w:cs="Poppins Light"/>
          <w:sz w:val="24"/>
          <w:szCs w:val="24"/>
        </w:rPr>
        <w:t xml:space="preserve"> match competitions that are scheduled prior to January.</w:t>
      </w:r>
    </w:p>
    <w:p w14:paraId="090BC1A0" w14:textId="4B0EAE86" w:rsidR="000009B7" w:rsidRDefault="00CD0D29">
      <w:pPr>
        <w:rPr>
          <w:rFonts w:ascii="Poppins Light" w:hAnsi="Poppins Light" w:cs="Poppins Light"/>
          <w:b/>
          <w:bCs/>
          <w:sz w:val="24"/>
          <w:szCs w:val="24"/>
        </w:rPr>
      </w:pPr>
      <w:r>
        <w:rPr>
          <w:rFonts w:ascii="Poppins Light" w:hAnsi="Poppins Light" w:cs="Poppins Light"/>
          <w:b/>
          <w:bCs/>
          <w:sz w:val="24"/>
          <w:szCs w:val="24"/>
        </w:rPr>
        <w:t xml:space="preserve">Do I have </w:t>
      </w:r>
      <w:r w:rsidR="008231BE">
        <w:rPr>
          <w:rFonts w:ascii="Poppins Light" w:hAnsi="Poppins Light" w:cs="Poppins Light"/>
          <w:b/>
          <w:bCs/>
          <w:sz w:val="24"/>
          <w:szCs w:val="24"/>
        </w:rPr>
        <w:t xml:space="preserve">to </w:t>
      </w:r>
      <w:r>
        <w:rPr>
          <w:rFonts w:ascii="Poppins Light" w:hAnsi="Poppins Light" w:cs="Poppins Light"/>
          <w:b/>
          <w:bCs/>
          <w:sz w:val="24"/>
          <w:szCs w:val="24"/>
        </w:rPr>
        <w:t>stay overnight?</w:t>
      </w:r>
    </w:p>
    <w:p w14:paraId="09AF3A1E" w14:textId="6EDEF7AC" w:rsidR="00DD4965" w:rsidRDefault="00CD0D29">
      <w:pPr>
        <w:rPr>
          <w:rFonts w:ascii="Poppins Light" w:hAnsi="Poppins Light" w:cs="Poppins Light"/>
          <w:sz w:val="24"/>
          <w:szCs w:val="24"/>
        </w:rPr>
        <w:sectPr w:rsidR="00DD4965" w:rsidSect="00B95EF9">
          <w:type w:val="continuous"/>
          <w:pgSz w:w="11906" w:h="16838"/>
          <w:pgMar w:top="1440" w:right="1440" w:bottom="1440" w:left="1440" w:header="737" w:footer="227" w:gutter="0"/>
          <w:cols w:space="708"/>
          <w:docGrid w:linePitch="360"/>
        </w:sectPr>
      </w:pPr>
      <w:r w:rsidRPr="00CD0D29">
        <w:rPr>
          <w:rFonts w:ascii="Poppins Light" w:hAnsi="Poppins Light" w:cs="Poppins Light"/>
          <w:sz w:val="24"/>
          <w:szCs w:val="24"/>
        </w:rPr>
        <w:t>Attendees can choose to stay or return on Sunday for the 2</w:t>
      </w:r>
      <w:r w:rsidRPr="00CD0D29">
        <w:rPr>
          <w:rFonts w:ascii="Poppins Light" w:hAnsi="Poppins Light" w:cs="Poppins Light"/>
          <w:sz w:val="24"/>
          <w:szCs w:val="24"/>
          <w:vertAlign w:val="superscript"/>
        </w:rPr>
        <w:t>nd</w:t>
      </w:r>
      <w:r w:rsidRPr="00CD0D29">
        <w:rPr>
          <w:rFonts w:ascii="Poppins Light" w:hAnsi="Poppins Light" w:cs="Poppins Light"/>
          <w:sz w:val="24"/>
          <w:szCs w:val="24"/>
        </w:rPr>
        <w:t xml:space="preserve"> day. Coaches will be staying overnight at each session and therefore additional access and informal learnings may take place </w:t>
      </w:r>
      <w:r w:rsidR="00B42710">
        <w:rPr>
          <w:rFonts w:ascii="Poppins Light" w:hAnsi="Poppins Light" w:cs="Poppins Light"/>
          <w:sz w:val="24"/>
          <w:szCs w:val="24"/>
        </w:rPr>
        <w:t>during</w:t>
      </w:r>
      <w:r w:rsidRPr="00CD0D29">
        <w:rPr>
          <w:rFonts w:ascii="Poppins Light" w:hAnsi="Poppins Light" w:cs="Poppins Light"/>
          <w:sz w:val="24"/>
          <w:szCs w:val="24"/>
        </w:rPr>
        <w:t xml:space="preserve"> the even</w:t>
      </w:r>
    </w:p>
    <w:p w14:paraId="7A718E62" w14:textId="0163B20F" w:rsidR="008231BE" w:rsidRPr="005777AA" w:rsidRDefault="001B7BC0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lastRenderedPageBreak/>
        <w:t>High-Performance</w:t>
      </w:r>
      <w:r w:rsidR="004D38FD">
        <w:rPr>
          <w:rFonts w:ascii="Youth Black" w:hAnsi="Youth Black" w:cs="Poppins Light"/>
          <w:sz w:val="28"/>
          <w:szCs w:val="28"/>
        </w:rPr>
        <w:t xml:space="preserve"> </w:t>
      </w:r>
      <w:r w:rsidR="00DB0F69">
        <w:rPr>
          <w:rFonts w:ascii="Youth Black" w:hAnsi="Youth Black" w:cs="Poppins Light"/>
          <w:sz w:val="28"/>
          <w:szCs w:val="28"/>
        </w:rPr>
        <w:t>Session</w:t>
      </w:r>
      <w:r w:rsidR="005777AA">
        <w:rPr>
          <w:rFonts w:ascii="Youth Black" w:hAnsi="Youth Black" w:cs="Poppins Light"/>
          <w:sz w:val="28"/>
          <w:szCs w:val="28"/>
        </w:rPr>
        <w:t xml:space="preserve"> Breakdown</w:t>
      </w:r>
    </w:p>
    <w:p w14:paraId="3C231256" w14:textId="02402E97" w:rsidR="00DB0F69" w:rsidRPr="00DB0F69" w:rsidRDefault="00DB0F69" w:rsidP="00DB0F69">
      <w:pPr>
        <w:rPr>
          <w:rFonts w:ascii="Poppins Light" w:hAnsi="Poppins Light" w:cs="Poppins Light"/>
          <w:sz w:val="24"/>
          <w:szCs w:val="24"/>
        </w:rPr>
      </w:pPr>
      <w:r w:rsidRPr="00DB0F69">
        <w:rPr>
          <w:rFonts w:ascii="Poppins Light" w:hAnsi="Poppins Light" w:cs="Poppins Light"/>
          <w:sz w:val="24"/>
          <w:szCs w:val="24"/>
        </w:rPr>
        <w:t xml:space="preserve">This Tier 2 </w:t>
      </w:r>
      <w:r w:rsidR="004651A4">
        <w:rPr>
          <w:rFonts w:ascii="Poppins Light" w:hAnsi="Poppins Light" w:cs="Poppins Light"/>
          <w:sz w:val="24"/>
          <w:szCs w:val="24"/>
        </w:rPr>
        <w:t>programme</w:t>
      </w:r>
      <w:r w:rsidRPr="00DB0F69">
        <w:rPr>
          <w:rFonts w:ascii="Poppins Light" w:hAnsi="Poppins Light" w:cs="Poppins Light"/>
          <w:sz w:val="24"/>
          <w:szCs w:val="24"/>
        </w:rPr>
        <w:t xml:space="preserve"> involves </w:t>
      </w:r>
      <w:r>
        <w:rPr>
          <w:rFonts w:ascii="Poppins Light" w:hAnsi="Poppins Light" w:cs="Poppins Light"/>
          <w:sz w:val="24"/>
          <w:szCs w:val="24"/>
        </w:rPr>
        <w:t>weekend</w:t>
      </w:r>
      <w:r w:rsidRPr="00DB0F69">
        <w:rPr>
          <w:rFonts w:ascii="Poppins Light" w:hAnsi="Poppins Light" w:cs="Poppins Light"/>
          <w:sz w:val="24"/>
          <w:szCs w:val="24"/>
        </w:rPr>
        <w:t xml:space="preserve"> camps with the </w:t>
      </w:r>
      <w:r w:rsidR="004651A4">
        <w:rPr>
          <w:rFonts w:ascii="Poppins Light" w:hAnsi="Poppins Light" w:cs="Poppins Light"/>
          <w:sz w:val="24"/>
          <w:szCs w:val="24"/>
        </w:rPr>
        <w:t xml:space="preserve">national </w:t>
      </w:r>
      <w:r>
        <w:rPr>
          <w:rFonts w:ascii="Poppins Light" w:hAnsi="Poppins Light" w:cs="Poppins Light"/>
          <w:sz w:val="24"/>
          <w:szCs w:val="24"/>
        </w:rPr>
        <w:t>teams</w:t>
      </w:r>
      <w:r w:rsidR="00555BF7">
        <w:rPr>
          <w:rFonts w:ascii="Poppins Light" w:hAnsi="Poppins Light" w:cs="Poppins Light"/>
          <w:sz w:val="24"/>
          <w:szCs w:val="24"/>
        </w:rPr>
        <w:t>.</w:t>
      </w:r>
      <w:r w:rsidRPr="00DB0F69">
        <w:rPr>
          <w:rFonts w:ascii="Poppins Light" w:hAnsi="Poppins Light" w:cs="Poppins Light"/>
          <w:sz w:val="24"/>
          <w:szCs w:val="24"/>
        </w:rPr>
        <w:t xml:space="preserve"> The</w:t>
      </w:r>
      <w:r w:rsidR="00962066">
        <w:rPr>
          <w:rFonts w:ascii="Poppins Light" w:hAnsi="Poppins Light" w:cs="Poppins Light"/>
          <w:sz w:val="24"/>
          <w:szCs w:val="24"/>
        </w:rPr>
        <w:t xml:space="preserve"> </w:t>
      </w:r>
      <w:r w:rsidR="00444192">
        <w:rPr>
          <w:rFonts w:ascii="Poppins Light" w:hAnsi="Poppins Light" w:cs="Poppins Light"/>
          <w:sz w:val="24"/>
          <w:szCs w:val="24"/>
        </w:rPr>
        <w:t>informal</w:t>
      </w:r>
      <w:r w:rsidR="00CA3510">
        <w:rPr>
          <w:rFonts w:ascii="Poppins Light" w:hAnsi="Poppins Light" w:cs="Poppins Light"/>
          <w:sz w:val="24"/>
          <w:szCs w:val="24"/>
        </w:rPr>
        <w:t xml:space="preserve"> </w:t>
      </w:r>
      <w:r w:rsidR="00555BF7">
        <w:rPr>
          <w:rFonts w:ascii="Poppins Light" w:hAnsi="Poppins Light" w:cs="Poppins Light"/>
          <w:sz w:val="24"/>
          <w:szCs w:val="24"/>
        </w:rPr>
        <w:t xml:space="preserve">style </w:t>
      </w:r>
      <w:r w:rsidRPr="00DB0F69">
        <w:rPr>
          <w:rFonts w:ascii="Poppins Light" w:hAnsi="Poppins Light" w:cs="Poppins Light"/>
          <w:sz w:val="24"/>
          <w:szCs w:val="24"/>
        </w:rPr>
        <w:t xml:space="preserve">programme will provide coaches with the realities of training camps for </w:t>
      </w:r>
      <w:r>
        <w:rPr>
          <w:rFonts w:ascii="Poppins Light" w:hAnsi="Poppins Light" w:cs="Poppins Light"/>
          <w:sz w:val="24"/>
          <w:szCs w:val="24"/>
        </w:rPr>
        <w:t xml:space="preserve">national </w:t>
      </w:r>
      <w:r w:rsidRPr="00DB0F69">
        <w:rPr>
          <w:rFonts w:ascii="Poppins Light" w:hAnsi="Poppins Light" w:cs="Poppins Light"/>
          <w:sz w:val="24"/>
          <w:szCs w:val="24"/>
        </w:rPr>
        <w:t xml:space="preserve">squads in Ireland. This interaction and all access model </w:t>
      </w:r>
      <w:proofErr w:type="gramStart"/>
      <w:r w:rsidRPr="00DB0F69">
        <w:rPr>
          <w:rFonts w:ascii="Poppins Light" w:hAnsi="Poppins Light" w:cs="Poppins Light"/>
          <w:sz w:val="24"/>
          <w:szCs w:val="24"/>
        </w:rPr>
        <w:t>is</w:t>
      </w:r>
      <w:proofErr w:type="gramEnd"/>
      <w:r w:rsidRPr="00DB0F69">
        <w:rPr>
          <w:rFonts w:ascii="Poppins Light" w:hAnsi="Poppins Light" w:cs="Poppins Light"/>
          <w:sz w:val="24"/>
          <w:szCs w:val="24"/>
        </w:rPr>
        <w:t xml:space="preserve"> widely accepted as a successful approach for coach development. </w:t>
      </w:r>
    </w:p>
    <w:p w14:paraId="2C5B8CF7" w14:textId="77777777" w:rsidR="00916BD2" w:rsidRDefault="00916BD2" w:rsidP="00DB0F69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28834A61" w14:textId="1C60103C" w:rsidR="00DB0F69" w:rsidRPr="00DB0F69" w:rsidRDefault="00DB0F69" w:rsidP="00DB0F69">
      <w:pPr>
        <w:rPr>
          <w:rFonts w:ascii="Poppins Light" w:hAnsi="Poppins Light" w:cs="Poppins Light"/>
          <w:b/>
          <w:bCs/>
          <w:sz w:val="24"/>
          <w:szCs w:val="24"/>
        </w:rPr>
      </w:pPr>
      <w:r w:rsidRPr="00DB0F69">
        <w:rPr>
          <w:rFonts w:ascii="Poppins Light" w:hAnsi="Poppins Light" w:cs="Poppins Light"/>
          <w:b/>
          <w:bCs/>
          <w:sz w:val="24"/>
          <w:szCs w:val="24"/>
        </w:rPr>
        <w:t>Coaches can expect from the weekend camp</w:t>
      </w:r>
    </w:p>
    <w:p w14:paraId="4FC93C9C" w14:textId="77777777" w:rsidR="00DB0F69" w:rsidRPr="00DB0F69" w:rsidRDefault="00DB0F69" w:rsidP="00DB0F69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DB0F69">
        <w:rPr>
          <w:rFonts w:ascii="Poppins Light" w:hAnsi="Poppins Light" w:cs="Poppins Light"/>
          <w:sz w:val="24"/>
          <w:szCs w:val="24"/>
        </w:rPr>
        <w:t>observation of tactics, drills, and implementation of technical development during morning and afternoon training sessions.</w:t>
      </w:r>
    </w:p>
    <w:p w14:paraId="7627108C" w14:textId="77777777" w:rsidR="00DB0F69" w:rsidRPr="00DB0F69" w:rsidRDefault="00DB0F69" w:rsidP="00DB0F69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DB0F69">
        <w:rPr>
          <w:rFonts w:ascii="Poppins Light" w:hAnsi="Poppins Light" w:cs="Poppins Light"/>
          <w:sz w:val="24"/>
          <w:szCs w:val="24"/>
        </w:rPr>
        <w:t xml:space="preserve">debate player management practices </w:t>
      </w:r>
    </w:p>
    <w:p w14:paraId="53B2CFEE" w14:textId="50B07866" w:rsidR="00DB0F69" w:rsidRPr="00DB0F69" w:rsidRDefault="00DB0F69" w:rsidP="00DB0F69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DB0F69">
        <w:rPr>
          <w:rFonts w:ascii="Poppins Light" w:hAnsi="Poppins Light" w:cs="Poppins Light"/>
          <w:sz w:val="24"/>
          <w:szCs w:val="24"/>
        </w:rPr>
        <w:t>have extensive opportunities for d</w:t>
      </w:r>
      <w:r w:rsidR="006F5AA2">
        <w:rPr>
          <w:rFonts w:ascii="Poppins Light" w:hAnsi="Poppins Light" w:cs="Poppins Light"/>
          <w:sz w:val="24"/>
          <w:szCs w:val="24"/>
        </w:rPr>
        <w:t>iscussion</w:t>
      </w:r>
      <w:r w:rsidRPr="00DB0F69">
        <w:rPr>
          <w:rFonts w:ascii="Poppins Light" w:hAnsi="Poppins Light" w:cs="Poppins Light"/>
          <w:sz w:val="24"/>
          <w:szCs w:val="24"/>
        </w:rPr>
        <w:t xml:space="preserve"> and question time with </w:t>
      </w:r>
      <w:r w:rsidR="00610757">
        <w:rPr>
          <w:rFonts w:ascii="Poppins Light" w:hAnsi="Poppins Light" w:cs="Poppins Light"/>
          <w:sz w:val="24"/>
          <w:szCs w:val="24"/>
        </w:rPr>
        <w:t xml:space="preserve">NT coaches </w:t>
      </w:r>
      <w:r w:rsidRPr="00DB0F69">
        <w:rPr>
          <w:rFonts w:ascii="Poppins Light" w:hAnsi="Poppins Light" w:cs="Poppins Light"/>
          <w:sz w:val="24"/>
          <w:szCs w:val="24"/>
        </w:rPr>
        <w:t>both during and after sessions while at camp.</w:t>
      </w:r>
    </w:p>
    <w:p w14:paraId="0DDFCE15" w14:textId="77777777" w:rsidR="00DB0F69" w:rsidRPr="00DB0F69" w:rsidRDefault="00DB0F69" w:rsidP="00DB0F69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DB0F69">
        <w:rPr>
          <w:rFonts w:ascii="Poppins Light" w:hAnsi="Poppins Light" w:cs="Poppins Light"/>
          <w:sz w:val="24"/>
          <w:szCs w:val="24"/>
        </w:rPr>
        <w:t>to be tasked in delivering short tasks for the players to complete.</w:t>
      </w:r>
    </w:p>
    <w:p w14:paraId="5DF1AF54" w14:textId="77777777" w:rsidR="00DB0F69" w:rsidRPr="00DB0F69" w:rsidRDefault="00DB0F69" w:rsidP="00DB0F69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 w:rsidRPr="00DB0F69">
        <w:rPr>
          <w:rFonts w:ascii="Poppins Light" w:hAnsi="Poppins Light" w:cs="Poppins Light"/>
          <w:sz w:val="24"/>
          <w:szCs w:val="24"/>
        </w:rPr>
        <w:t>receive feedback from head coach on those task deliveries.</w:t>
      </w:r>
    </w:p>
    <w:p w14:paraId="1BE01018" w14:textId="62BB7601" w:rsidR="00DB0F69" w:rsidRPr="00DB0F69" w:rsidRDefault="00A42861" w:rsidP="00DB0F69">
      <w:pPr>
        <w:pStyle w:val="ListParagraph"/>
        <w:numPr>
          <w:ilvl w:val="0"/>
          <w:numId w:val="2"/>
        </w:num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Additional</w:t>
      </w:r>
      <w:r w:rsidR="00DB0F69" w:rsidRPr="00DB0F69">
        <w:rPr>
          <w:rFonts w:ascii="Poppins Light" w:hAnsi="Poppins Light" w:cs="Poppins Light"/>
          <w:sz w:val="24"/>
          <w:szCs w:val="24"/>
        </w:rPr>
        <w:t xml:space="preserve"> match critiquing and analysis during the evening</w:t>
      </w:r>
      <w:r w:rsidR="005656F1">
        <w:rPr>
          <w:rFonts w:ascii="Poppins Light" w:hAnsi="Poppins Light" w:cs="Poppins Light"/>
          <w:sz w:val="24"/>
          <w:szCs w:val="24"/>
        </w:rPr>
        <w:t xml:space="preserve"> or sit in on national team meetings.</w:t>
      </w:r>
    </w:p>
    <w:p w14:paraId="3C4041C7" w14:textId="77777777" w:rsidR="00916BD2" w:rsidRDefault="00916BD2" w:rsidP="00DB0F69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593168E7" w14:textId="77777777" w:rsidR="00704788" w:rsidRDefault="00704788" w:rsidP="00704788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4C8943AB" w14:textId="77777777" w:rsidR="008231BE" w:rsidRDefault="008231BE">
      <w:pPr>
        <w:rPr>
          <w:rFonts w:ascii="Youth Black" w:hAnsi="Youth Black" w:cs="Poppins Light"/>
          <w:sz w:val="28"/>
          <w:szCs w:val="28"/>
        </w:rPr>
      </w:pPr>
    </w:p>
    <w:p w14:paraId="25E980E4" w14:textId="77777777" w:rsidR="00610757" w:rsidRDefault="00610757">
      <w:pPr>
        <w:rPr>
          <w:rFonts w:ascii="Youth Black" w:hAnsi="Youth Black" w:cs="Poppins Light"/>
          <w:sz w:val="28"/>
          <w:szCs w:val="28"/>
        </w:rPr>
      </w:pPr>
    </w:p>
    <w:p w14:paraId="1D1E6C01" w14:textId="77777777" w:rsidR="00610757" w:rsidRDefault="00610757">
      <w:pPr>
        <w:rPr>
          <w:rFonts w:ascii="Youth Black" w:hAnsi="Youth Black" w:cs="Poppins Light"/>
          <w:sz w:val="28"/>
          <w:szCs w:val="28"/>
        </w:rPr>
      </w:pPr>
    </w:p>
    <w:p w14:paraId="3E816135" w14:textId="77777777" w:rsidR="00610757" w:rsidRDefault="00610757">
      <w:pPr>
        <w:rPr>
          <w:rFonts w:ascii="Youth Black" w:hAnsi="Youth Black" w:cs="Poppins Light"/>
          <w:sz w:val="28"/>
          <w:szCs w:val="28"/>
        </w:rPr>
      </w:pPr>
    </w:p>
    <w:p w14:paraId="1A5B33A9" w14:textId="77777777" w:rsidR="008231BE" w:rsidRDefault="008231BE">
      <w:pPr>
        <w:rPr>
          <w:rFonts w:ascii="Youth Black" w:hAnsi="Youth Black" w:cs="Poppins Light"/>
          <w:sz w:val="28"/>
          <w:szCs w:val="28"/>
        </w:rPr>
      </w:pPr>
    </w:p>
    <w:p w14:paraId="33381240" w14:textId="77777777" w:rsidR="008231BE" w:rsidRDefault="008231BE">
      <w:pPr>
        <w:rPr>
          <w:rFonts w:ascii="Youth Black" w:hAnsi="Youth Black" w:cs="Poppins Light"/>
          <w:sz w:val="28"/>
          <w:szCs w:val="28"/>
        </w:rPr>
      </w:pPr>
    </w:p>
    <w:p w14:paraId="4EBE1083" w14:textId="77777777" w:rsidR="008231BE" w:rsidRDefault="008231BE">
      <w:pPr>
        <w:rPr>
          <w:rFonts w:ascii="Youth Black" w:hAnsi="Youth Black" w:cs="Poppins Light"/>
          <w:sz w:val="28"/>
          <w:szCs w:val="28"/>
        </w:rPr>
      </w:pPr>
    </w:p>
    <w:p w14:paraId="15F2E428" w14:textId="77777777" w:rsidR="00610757" w:rsidRDefault="00610757">
      <w:pPr>
        <w:rPr>
          <w:rFonts w:ascii="Youth Black" w:hAnsi="Youth Black" w:cs="Poppins Light"/>
          <w:sz w:val="28"/>
          <w:szCs w:val="28"/>
        </w:rPr>
      </w:pPr>
    </w:p>
    <w:p w14:paraId="5FF9ACD1" w14:textId="27FEA092" w:rsidR="008231BE" w:rsidRDefault="008231BE">
      <w:pPr>
        <w:rPr>
          <w:rFonts w:ascii="Youth Black" w:hAnsi="Youth Black" w:cs="Poppins Light"/>
          <w:sz w:val="28"/>
          <w:szCs w:val="28"/>
        </w:rPr>
      </w:pPr>
    </w:p>
    <w:p w14:paraId="4AA76F3B" w14:textId="1112D0A9" w:rsidR="00DD4965" w:rsidRPr="00A55FBD" w:rsidRDefault="00FB1F08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lastRenderedPageBreak/>
        <w:t xml:space="preserve">Tier </w:t>
      </w:r>
      <w:r w:rsidR="009A26C8">
        <w:rPr>
          <w:rFonts w:ascii="Youth Black" w:hAnsi="Youth Black" w:cs="Poppins Light"/>
          <w:sz w:val="28"/>
          <w:szCs w:val="28"/>
        </w:rPr>
        <w:t>2</w:t>
      </w:r>
      <w:r>
        <w:rPr>
          <w:rFonts w:ascii="Youth Black" w:hAnsi="Youth Black" w:cs="Poppins Light"/>
          <w:sz w:val="28"/>
          <w:szCs w:val="28"/>
        </w:rPr>
        <w:t xml:space="preserve"> </w:t>
      </w:r>
      <w:r w:rsidR="00771FBA" w:rsidRPr="00A55FBD">
        <w:rPr>
          <w:rFonts w:ascii="Youth Black" w:hAnsi="Youth Black" w:cs="Poppins Light"/>
          <w:sz w:val="28"/>
          <w:szCs w:val="28"/>
        </w:rPr>
        <w:t>Application Form</w:t>
      </w:r>
    </w:p>
    <w:p w14:paraId="1323ED5D" w14:textId="77777777" w:rsidR="00916BD2" w:rsidRDefault="00916BD2">
      <w:pPr>
        <w:rPr>
          <w:rFonts w:ascii="Poppins Light" w:hAnsi="Poppins Light" w:cs="Poppins Light"/>
          <w:sz w:val="24"/>
          <w:szCs w:val="24"/>
        </w:rPr>
      </w:pPr>
    </w:p>
    <w:p w14:paraId="691F91CD" w14:textId="68F5A95C" w:rsidR="00AE2689" w:rsidRDefault="00AE2689">
      <w:pPr>
        <w:rPr>
          <w:rFonts w:ascii="Poppins Light" w:hAnsi="Poppins Light" w:cs="Poppins Light"/>
          <w:color w:val="FF0000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complete the application form and return a copy to Conor at </w:t>
      </w:r>
      <w:hyperlink r:id="rId10" w:history="1">
        <w:r w:rsidRPr="00A55FBD">
          <w:rPr>
            <w:rStyle w:val="Hyperlink"/>
            <w:rFonts w:ascii="Poppins Light" w:hAnsi="Poppins Light" w:cs="Poppins Light"/>
            <w:color w:val="auto"/>
            <w:sz w:val="24"/>
            <w:szCs w:val="24"/>
            <w:u w:val="none"/>
          </w:rPr>
          <w:t>cdo@volleyballireland.com</w:t>
        </w:r>
      </w:hyperlink>
      <w:r w:rsidRPr="00A55FBD">
        <w:rPr>
          <w:rFonts w:ascii="Poppins Light" w:hAnsi="Poppins Light" w:cs="Poppins Light"/>
          <w:sz w:val="24"/>
          <w:szCs w:val="24"/>
        </w:rPr>
        <w:t xml:space="preserve">. </w:t>
      </w:r>
      <w:r>
        <w:rPr>
          <w:rFonts w:ascii="Poppins Light" w:hAnsi="Poppins Light" w:cs="Poppins Light"/>
          <w:sz w:val="24"/>
          <w:szCs w:val="24"/>
        </w:rPr>
        <w:t xml:space="preserve">Successful applicants will be notified </w:t>
      </w:r>
      <w:r w:rsidR="00BD12EF">
        <w:rPr>
          <w:rFonts w:ascii="Poppins Light" w:hAnsi="Poppins Light" w:cs="Poppins Light"/>
          <w:sz w:val="24"/>
          <w:szCs w:val="24"/>
        </w:rPr>
        <w:t xml:space="preserve">by May </w:t>
      </w:r>
      <w:r w:rsidR="00610757">
        <w:rPr>
          <w:rFonts w:ascii="Poppins Light" w:hAnsi="Poppins Light" w:cs="Poppins Light"/>
          <w:sz w:val="24"/>
          <w:szCs w:val="24"/>
        </w:rPr>
        <w:t>30</w:t>
      </w:r>
      <w:r w:rsidR="00610757" w:rsidRPr="00610757">
        <w:rPr>
          <w:rFonts w:ascii="Poppins Light" w:hAnsi="Poppins Light" w:cs="Poppins Light"/>
          <w:sz w:val="24"/>
          <w:szCs w:val="24"/>
          <w:vertAlign w:val="superscript"/>
        </w:rPr>
        <w:t>th</w:t>
      </w:r>
      <w:proofErr w:type="gramStart"/>
      <w:r w:rsidR="00916BD2">
        <w:rPr>
          <w:rFonts w:ascii="Poppins Light" w:hAnsi="Poppins Light" w:cs="Poppins Light"/>
          <w:sz w:val="24"/>
          <w:szCs w:val="24"/>
        </w:rPr>
        <w:t xml:space="preserve"> 202</w:t>
      </w:r>
      <w:r w:rsidR="00610757">
        <w:rPr>
          <w:rFonts w:ascii="Poppins Light" w:hAnsi="Poppins Light" w:cs="Poppins Light"/>
          <w:sz w:val="24"/>
          <w:szCs w:val="24"/>
        </w:rPr>
        <w:t>2</w:t>
      </w:r>
      <w:proofErr w:type="gramEnd"/>
      <w:r w:rsidR="001B7BC0">
        <w:rPr>
          <w:rFonts w:ascii="Poppins Light" w:hAnsi="Poppins Light" w:cs="Poppins Light"/>
          <w:sz w:val="24"/>
          <w:szCs w:val="24"/>
        </w:rPr>
        <w:t xml:space="preserve">. </w:t>
      </w:r>
      <w:r>
        <w:rPr>
          <w:rFonts w:ascii="Poppins Light" w:hAnsi="Poppins Light" w:cs="Poppins Light"/>
          <w:sz w:val="24"/>
          <w:szCs w:val="24"/>
        </w:rPr>
        <w:t xml:space="preserve">Deadline for applications is </w:t>
      </w:r>
      <w:r w:rsid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M</w:t>
      </w:r>
      <w:r w:rsidR="00610757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ay 27</w:t>
      </w:r>
      <w:r w:rsidR="00610757" w:rsidRPr="00610757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610757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 xml:space="preserve"> </w:t>
      </w:r>
    </w:p>
    <w:p w14:paraId="4CC1893B" w14:textId="565EC866" w:rsidR="009A26C8" w:rsidRDefault="00610757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D3AE173" wp14:editId="0010C831">
            <wp:simplePos x="0" y="0"/>
            <wp:positionH relativeFrom="margin">
              <wp:posOffset>2203715</wp:posOffset>
            </wp:positionH>
            <wp:positionV relativeFrom="paragraph">
              <wp:posOffset>-635</wp:posOffset>
            </wp:positionV>
            <wp:extent cx="1497204" cy="1035237"/>
            <wp:effectExtent l="0" t="0" r="8255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04" cy="103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FE27" w14:textId="3625CDBD" w:rsidR="00916BD2" w:rsidRDefault="00916BD2">
      <w:pPr>
        <w:rPr>
          <w:rFonts w:ascii="Poppins Light" w:hAnsi="Poppins Light" w:cs="Poppins Light"/>
          <w:sz w:val="24"/>
          <w:szCs w:val="24"/>
        </w:rPr>
      </w:pPr>
    </w:p>
    <w:p w14:paraId="2AD5CDCA" w14:textId="6676A37D" w:rsidR="00916BD2" w:rsidRDefault="00916BD2">
      <w:pPr>
        <w:rPr>
          <w:rFonts w:ascii="Poppins Light" w:hAnsi="Poppins Light" w:cs="Poppins Light"/>
          <w:sz w:val="24"/>
          <w:szCs w:val="24"/>
        </w:rPr>
      </w:pPr>
    </w:p>
    <w:p w14:paraId="6E149A49" w14:textId="508C4007" w:rsidR="00A55FBD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E9CD7" wp14:editId="3B3A678E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282813" cy="5257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13" cy="525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E20F" id="Rectangle 3" o:spid="_x0000_s1026" style="position:absolute;margin-left:-.75pt;margin-top:4.05pt;width:494.7pt;height:4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" filled="f" strokecolor="#1f3763 [1604]" strokeweight="1pt"/>
            </w:pict>
          </mc:Fallback>
        </mc:AlternateContent>
      </w:r>
    </w:p>
    <w:p w14:paraId="213BB806" w14:textId="4BAAC88D" w:rsidR="00771FBA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Full </w:t>
      </w:r>
      <w:r w:rsidR="00AE2689">
        <w:rPr>
          <w:rFonts w:ascii="Poppins Light" w:hAnsi="Poppins Light" w:cs="Poppins Light"/>
          <w:sz w:val="24"/>
          <w:szCs w:val="24"/>
        </w:rPr>
        <w:t>Name</w:t>
      </w:r>
      <w:r>
        <w:rPr>
          <w:rFonts w:ascii="Poppins Light" w:hAnsi="Poppins Light" w:cs="Poppins Light"/>
          <w:sz w:val="24"/>
          <w:szCs w:val="24"/>
        </w:rPr>
        <w:t xml:space="preserve">             </w:t>
      </w:r>
      <w:r w:rsidR="00AE2689"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422803033"/>
          <w:placeholder>
            <w:docPart w:val="DefaultPlaceholder_-1854013440"/>
          </w:placeholder>
          <w:showingPlcHdr/>
        </w:sdtPr>
        <w:sdtEndPr/>
        <w:sdtContent>
          <w:r w:rsidR="003B0E6E" w:rsidRPr="000B4D04">
            <w:rPr>
              <w:rStyle w:val="PlaceholderText"/>
            </w:rPr>
            <w:t>Click or tap here to enter text.</w:t>
          </w:r>
        </w:sdtContent>
      </w:sdt>
    </w:p>
    <w:p w14:paraId="35B5A62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218789F5" w14:textId="52021A3E" w:rsidR="00506417" w:rsidRPr="000009B7" w:rsidRDefault="00AE268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Club </w:t>
      </w:r>
      <w:r w:rsidR="00A55FBD">
        <w:rPr>
          <w:rFonts w:ascii="Poppins Light" w:hAnsi="Poppins Light" w:cs="Poppins Light"/>
          <w:sz w:val="24"/>
          <w:szCs w:val="24"/>
        </w:rPr>
        <w:t>/</w:t>
      </w:r>
      <w:r w:rsidR="00A665E4">
        <w:rPr>
          <w:rFonts w:ascii="Poppins Light" w:hAnsi="Poppins Light" w:cs="Poppins Light"/>
          <w:sz w:val="24"/>
          <w:szCs w:val="24"/>
        </w:rPr>
        <w:t xml:space="preserve"> S</w:t>
      </w:r>
      <w:r w:rsidR="00A55FBD">
        <w:rPr>
          <w:rFonts w:ascii="Poppins Light" w:hAnsi="Poppins Light" w:cs="Poppins Light"/>
          <w:sz w:val="24"/>
          <w:szCs w:val="24"/>
        </w:rPr>
        <w:t>chool</w:t>
      </w:r>
      <w:r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878009418"/>
          <w:placeholder>
            <w:docPart w:val="DefaultPlaceholder_-1854013440"/>
          </w:placeholder>
          <w:showingPlcHdr/>
        </w:sdtPr>
        <w:sdtEndPr/>
        <w:sdtContent>
          <w:r w:rsidR="003B0E6E" w:rsidRPr="000B4D04">
            <w:rPr>
              <w:rStyle w:val="PlaceholderText"/>
            </w:rPr>
            <w:t>Click or tap here to enter text.</w:t>
          </w:r>
        </w:sdtContent>
      </w:sdt>
    </w:p>
    <w:p w14:paraId="4543B84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55DD721F" w14:textId="7BBAB877" w:rsidR="00506417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explain </w:t>
      </w:r>
      <w:r w:rsidR="00044E59">
        <w:rPr>
          <w:rFonts w:ascii="Poppins Light" w:hAnsi="Poppins Light" w:cs="Poppins Light"/>
          <w:sz w:val="24"/>
          <w:szCs w:val="24"/>
        </w:rPr>
        <w:t xml:space="preserve">briefly </w:t>
      </w:r>
      <w:r>
        <w:rPr>
          <w:rFonts w:ascii="Poppins Light" w:hAnsi="Poppins Light" w:cs="Poppins Light"/>
          <w:sz w:val="24"/>
          <w:szCs w:val="24"/>
        </w:rPr>
        <w:t>why you would like to be part of this programme</w:t>
      </w:r>
    </w:p>
    <w:sdt>
      <w:sdtPr>
        <w:rPr>
          <w:rFonts w:ascii="Poppins Light" w:hAnsi="Poppins Light" w:cs="Poppins Light"/>
          <w:sz w:val="24"/>
          <w:szCs w:val="24"/>
        </w:rPr>
        <w:id w:val="-2103256873"/>
        <w:placeholder>
          <w:docPart w:val="DefaultPlaceholder_-1854013440"/>
        </w:placeholder>
        <w:showingPlcHdr/>
      </w:sdtPr>
      <w:sdtEndPr/>
      <w:sdtContent>
        <w:p w14:paraId="0C53785E" w14:textId="3D1D4E0B" w:rsidR="00AE2689" w:rsidRDefault="003B0E6E">
          <w:pPr>
            <w:rPr>
              <w:rFonts w:ascii="Poppins Light" w:hAnsi="Poppins Light" w:cs="Poppins Light"/>
              <w:sz w:val="24"/>
              <w:szCs w:val="24"/>
            </w:rPr>
          </w:pPr>
          <w:r w:rsidRPr="000B4D04">
            <w:rPr>
              <w:rStyle w:val="PlaceholderText"/>
            </w:rPr>
            <w:t>Click or tap here to enter text.</w:t>
          </w:r>
        </w:p>
      </w:sdtContent>
    </w:sdt>
    <w:p w14:paraId="4D76DF40" w14:textId="77777777" w:rsidR="00744C2F" w:rsidRDefault="00744C2F">
      <w:pPr>
        <w:sectPr w:rsidR="00744C2F" w:rsidSect="005064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966464" w14:textId="791C4B04" w:rsidR="00506417" w:rsidRDefault="00506417"/>
    <w:sectPr w:rsidR="00506417" w:rsidSect="00744C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8322" w14:textId="77777777" w:rsidR="00354113" w:rsidRDefault="00354113" w:rsidP="00506417">
      <w:pPr>
        <w:spacing w:after="0" w:line="240" w:lineRule="auto"/>
      </w:pPr>
      <w:r>
        <w:separator/>
      </w:r>
    </w:p>
  </w:endnote>
  <w:endnote w:type="continuationSeparator" w:id="0">
    <w:p w14:paraId="5A0C4466" w14:textId="77777777" w:rsidR="00354113" w:rsidRDefault="00354113" w:rsidP="005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8BBF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  <w:sz w:val="24"/>
        <w:szCs w:val="24"/>
      </w:rPr>
    </w:pPr>
    <w:r>
      <w:tab/>
    </w:r>
    <w:r w:rsidRPr="000369A9">
      <w:rPr>
        <w:rFonts w:ascii="Poppins" w:hAnsi="Poppins" w:cs="Poppins"/>
        <w:b/>
        <w:bCs/>
        <w:color w:val="2851AC"/>
        <w:sz w:val="24"/>
        <w:szCs w:val="24"/>
      </w:rPr>
      <w:t>Volleyball Ireland</w:t>
    </w:r>
  </w:p>
  <w:p w14:paraId="5719EE09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</w:rPr>
    </w:pPr>
    <w:r w:rsidRPr="000369A9">
      <w:rPr>
        <w:rFonts w:ascii="Poppins" w:hAnsi="Poppins" w:cs="Poppins"/>
        <w:color w:val="2851AC"/>
      </w:rPr>
      <w:t xml:space="preserve">141 Thomas Street, Dublin 8, D08 ETCO - 01 670 7165 - www.volleyballireland.com </w:t>
    </w:r>
  </w:p>
  <w:p w14:paraId="595AA946" w14:textId="18CDAC55" w:rsidR="001456B8" w:rsidRDefault="001456B8" w:rsidP="000369A9">
    <w:pPr>
      <w:pStyle w:val="Footer"/>
      <w:tabs>
        <w:tab w:val="clear" w:pos="4513"/>
        <w:tab w:val="clear" w:pos="9026"/>
        <w:tab w:val="left" w:pos="34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65B0" w14:textId="77777777" w:rsidR="00354113" w:rsidRDefault="00354113" w:rsidP="00506417">
      <w:pPr>
        <w:spacing w:after="0" w:line="240" w:lineRule="auto"/>
      </w:pPr>
      <w:r>
        <w:separator/>
      </w:r>
    </w:p>
  </w:footnote>
  <w:footnote w:type="continuationSeparator" w:id="0">
    <w:p w14:paraId="6CE19451" w14:textId="77777777" w:rsidR="00354113" w:rsidRDefault="00354113" w:rsidP="0050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07EB" w14:textId="231BF97F" w:rsidR="00506417" w:rsidRDefault="001456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F48D1" wp14:editId="2F5B5450">
          <wp:simplePos x="0" y="0"/>
          <wp:positionH relativeFrom="page">
            <wp:align>left</wp:align>
          </wp:positionH>
          <wp:positionV relativeFrom="paragraph">
            <wp:posOffset>-473026</wp:posOffset>
          </wp:positionV>
          <wp:extent cx="10909935" cy="909955"/>
          <wp:effectExtent l="0" t="0" r="5715" b="444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34"/>
    <w:multiLevelType w:val="hybridMultilevel"/>
    <w:tmpl w:val="EFBE0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EC3"/>
    <w:multiLevelType w:val="hybridMultilevel"/>
    <w:tmpl w:val="31EC85D0"/>
    <w:lvl w:ilvl="0" w:tplc="20FA7AF2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0688F"/>
    <w:multiLevelType w:val="hybridMultilevel"/>
    <w:tmpl w:val="2C3EB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60595">
    <w:abstractNumId w:val="1"/>
  </w:num>
  <w:num w:numId="2" w16cid:durableId="1485588155">
    <w:abstractNumId w:val="2"/>
  </w:num>
  <w:num w:numId="3" w16cid:durableId="3343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bYqN3iR+WCwx4uPbjhDa3zX/4rR3Z5Yhblk243hSKvzed6Z4UoHzItYuDQoR7frQNNgSGN9+pRLAEXIypVxjA==" w:salt="MFm3hIHuC/RvV6gEv3ENR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7"/>
    <w:rsid w:val="000009B7"/>
    <w:rsid w:val="00017D5C"/>
    <w:rsid w:val="00023DDD"/>
    <w:rsid w:val="000343EC"/>
    <w:rsid w:val="00034C65"/>
    <w:rsid w:val="000369A9"/>
    <w:rsid w:val="00044E59"/>
    <w:rsid w:val="0005017C"/>
    <w:rsid w:val="000519F9"/>
    <w:rsid w:val="00056941"/>
    <w:rsid w:val="00060220"/>
    <w:rsid w:val="00065CC4"/>
    <w:rsid w:val="00077D40"/>
    <w:rsid w:val="000A6F70"/>
    <w:rsid w:val="000B62FB"/>
    <w:rsid w:val="00126F66"/>
    <w:rsid w:val="001314D2"/>
    <w:rsid w:val="001456B8"/>
    <w:rsid w:val="001578E2"/>
    <w:rsid w:val="0016243C"/>
    <w:rsid w:val="00190904"/>
    <w:rsid w:val="001B7B01"/>
    <w:rsid w:val="001B7BC0"/>
    <w:rsid w:val="001C2C4B"/>
    <w:rsid w:val="001C5B62"/>
    <w:rsid w:val="001D25E0"/>
    <w:rsid w:val="001E0FC7"/>
    <w:rsid w:val="0020077D"/>
    <w:rsid w:val="00203C77"/>
    <w:rsid w:val="002073FF"/>
    <w:rsid w:val="0025359F"/>
    <w:rsid w:val="00276DA7"/>
    <w:rsid w:val="00287CBD"/>
    <w:rsid w:val="0029141E"/>
    <w:rsid w:val="00292A8E"/>
    <w:rsid w:val="002979EE"/>
    <w:rsid w:val="002D47F0"/>
    <w:rsid w:val="00347DAA"/>
    <w:rsid w:val="00354113"/>
    <w:rsid w:val="003B0E6E"/>
    <w:rsid w:val="003E12AD"/>
    <w:rsid w:val="003F3252"/>
    <w:rsid w:val="003F7966"/>
    <w:rsid w:val="00412E29"/>
    <w:rsid w:val="00424006"/>
    <w:rsid w:val="00444192"/>
    <w:rsid w:val="004651A4"/>
    <w:rsid w:val="004667D8"/>
    <w:rsid w:val="00466CC9"/>
    <w:rsid w:val="0048167E"/>
    <w:rsid w:val="004D38FD"/>
    <w:rsid w:val="004D55FD"/>
    <w:rsid w:val="00506417"/>
    <w:rsid w:val="005175AE"/>
    <w:rsid w:val="00537014"/>
    <w:rsid w:val="00550475"/>
    <w:rsid w:val="00555BF7"/>
    <w:rsid w:val="005656F1"/>
    <w:rsid w:val="00574822"/>
    <w:rsid w:val="005777AA"/>
    <w:rsid w:val="00592190"/>
    <w:rsid w:val="00594F11"/>
    <w:rsid w:val="005C5EBB"/>
    <w:rsid w:val="005E269A"/>
    <w:rsid w:val="005F6BA9"/>
    <w:rsid w:val="0060543A"/>
    <w:rsid w:val="00610757"/>
    <w:rsid w:val="00626E29"/>
    <w:rsid w:val="00697144"/>
    <w:rsid w:val="006E300F"/>
    <w:rsid w:val="006E7C25"/>
    <w:rsid w:val="006F0F22"/>
    <w:rsid w:val="006F5AA2"/>
    <w:rsid w:val="00704788"/>
    <w:rsid w:val="00711282"/>
    <w:rsid w:val="00734DAF"/>
    <w:rsid w:val="0074240D"/>
    <w:rsid w:val="00744C2F"/>
    <w:rsid w:val="00754EE5"/>
    <w:rsid w:val="00771FBA"/>
    <w:rsid w:val="007979E6"/>
    <w:rsid w:val="007A0212"/>
    <w:rsid w:val="007C04CF"/>
    <w:rsid w:val="007C145D"/>
    <w:rsid w:val="007E35A1"/>
    <w:rsid w:val="00814C37"/>
    <w:rsid w:val="008231BE"/>
    <w:rsid w:val="008C168C"/>
    <w:rsid w:val="008E6B46"/>
    <w:rsid w:val="008F3F43"/>
    <w:rsid w:val="00916BD2"/>
    <w:rsid w:val="0095032C"/>
    <w:rsid w:val="00962066"/>
    <w:rsid w:val="0096367A"/>
    <w:rsid w:val="00965D12"/>
    <w:rsid w:val="009A26C8"/>
    <w:rsid w:val="009A695D"/>
    <w:rsid w:val="009B5722"/>
    <w:rsid w:val="009C58C9"/>
    <w:rsid w:val="009C74AC"/>
    <w:rsid w:val="009E2C02"/>
    <w:rsid w:val="009E2D1E"/>
    <w:rsid w:val="00A0421F"/>
    <w:rsid w:val="00A07D3F"/>
    <w:rsid w:val="00A220D6"/>
    <w:rsid w:val="00A25F48"/>
    <w:rsid w:val="00A374B5"/>
    <w:rsid w:val="00A40A71"/>
    <w:rsid w:val="00A42861"/>
    <w:rsid w:val="00A53771"/>
    <w:rsid w:val="00A55FBD"/>
    <w:rsid w:val="00A57A6A"/>
    <w:rsid w:val="00A665E4"/>
    <w:rsid w:val="00A923CA"/>
    <w:rsid w:val="00A94DA4"/>
    <w:rsid w:val="00A95139"/>
    <w:rsid w:val="00AA5806"/>
    <w:rsid w:val="00AE2689"/>
    <w:rsid w:val="00B04F58"/>
    <w:rsid w:val="00B057CE"/>
    <w:rsid w:val="00B126D1"/>
    <w:rsid w:val="00B42710"/>
    <w:rsid w:val="00B7513A"/>
    <w:rsid w:val="00B95EF9"/>
    <w:rsid w:val="00BA5134"/>
    <w:rsid w:val="00BB2611"/>
    <w:rsid w:val="00BB5CCE"/>
    <w:rsid w:val="00BB6515"/>
    <w:rsid w:val="00BD12EF"/>
    <w:rsid w:val="00BD3A79"/>
    <w:rsid w:val="00BD3C0C"/>
    <w:rsid w:val="00BE78BC"/>
    <w:rsid w:val="00BE7ECB"/>
    <w:rsid w:val="00BF4D50"/>
    <w:rsid w:val="00C27196"/>
    <w:rsid w:val="00C27BF0"/>
    <w:rsid w:val="00C35304"/>
    <w:rsid w:val="00C67730"/>
    <w:rsid w:val="00C85EF5"/>
    <w:rsid w:val="00C86B5A"/>
    <w:rsid w:val="00CA3510"/>
    <w:rsid w:val="00CB6258"/>
    <w:rsid w:val="00CD0466"/>
    <w:rsid w:val="00CD0D29"/>
    <w:rsid w:val="00CD67C1"/>
    <w:rsid w:val="00CD6828"/>
    <w:rsid w:val="00D6784E"/>
    <w:rsid w:val="00D73966"/>
    <w:rsid w:val="00D75007"/>
    <w:rsid w:val="00DB0F69"/>
    <w:rsid w:val="00DB6EFF"/>
    <w:rsid w:val="00DC4857"/>
    <w:rsid w:val="00DD4965"/>
    <w:rsid w:val="00E125EF"/>
    <w:rsid w:val="00E77ED1"/>
    <w:rsid w:val="00E8571A"/>
    <w:rsid w:val="00EA4F6E"/>
    <w:rsid w:val="00EE201B"/>
    <w:rsid w:val="00EE2B23"/>
    <w:rsid w:val="00F04E7B"/>
    <w:rsid w:val="00F47C00"/>
    <w:rsid w:val="00F84F48"/>
    <w:rsid w:val="00FB1F08"/>
    <w:rsid w:val="00FC5469"/>
    <w:rsid w:val="00FE00A8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0F20C"/>
  <w15:chartTrackingRefBased/>
  <w15:docId w15:val="{A99A1E4E-E0D0-4CD4-AFC9-A1B2267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17"/>
  </w:style>
  <w:style w:type="paragraph" w:styleId="Footer">
    <w:name w:val="footer"/>
    <w:basedOn w:val="Normal"/>
    <w:link w:val="Foot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17"/>
  </w:style>
  <w:style w:type="table" w:styleId="TableGrid">
    <w:name w:val="Table Grid"/>
    <w:basedOn w:val="TableNormal"/>
    <w:uiPriority w:val="39"/>
    <w:rsid w:val="0005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6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do@volleyballirela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1D40-0133-44BE-A1DB-4C4C7FE8D325}"/>
      </w:docPartPr>
      <w:docPartBody>
        <w:p w:rsidR="001F1FAD" w:rsidRDefault="00F94C60">
          <w:r w:rsidRPr="000B4D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0"/>
    <w:rsid w:val="001F1FAD"/>
    <w:rsid w:val="00361250"/>
    <w:rsid w:val="003F04DA"/>
    <w:rsid w:val="00465D3F"/>
    <w:rsid w:val="00545673"/>
    <w:rsid w:val="008B4257"/>
    <w:rsid w:val="009A4A7F"/>
    <w:rsid w:val="00A250C7"/>
    <w:rsid w:val="00A823C9"/>
    <w:rsid w:val="00A87472"/>
    <w:rsid w:val="00AA3838"/>
    <w:rsid w:val="00AF2CF5"/>
    <w:rsid w:val="00B7798A"/>
    <w:rsid w:val="00BA6CC7"/>
    <w:rsid w:val="00D614D5"/>
    <w:rsid w:val="00E40391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Flood</dc:creator>
  <cp:keywords/>
  <dc:description/>
  <cp:lastModifiedBy>Conor Flood</cp:lastModifiedBy>
  <cp:revision>3</cp:revision>
  <dcterms:created xsi:type="dcterms:W3CDTF">2022-05-12T10:15:00Z</dcterms:created>
  <dcterms:modified xsi:type="dcterms:W3CDTF">2022-05-12T10:46:00Z</dcterms:modified>
</cp:coreProperties>
</file>